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D2" w:rsidRDefault="00C749DC">
      <w:pPr>
        <w:pStyle w:val="Ttulo1"/>
        <w:spacing w:line="261" w:lineRule="auto"/>
        <w:ind w:left="195" w:right="151" w:hanging="51"/>
      </w:pPr>
      <w:r>
        <w:t>DOCUMENTO DE COMPROMISO DE BUEN USO DE DATOS PERSONALES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BASE DE</w:t>
      </w:r>
      <w:r>
        <w:rPr>
          <w:spacing w:val="-1"/>
        </w:rPr>
        <w:t xml:space="preserve"> </w:t>
      </w:r>
      <w:r>
        <w:t>DATOS DE ESTUDIANTES,</w:t>
      </w:r>
      <w:r>
        <w:rPr>
          <w:spacing w:val="-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DOCENTES</w:t>
      </w:r>
    </w:p>
    <w:p w:rsidR="00F27DD2" w:rsidRDefault="00F27DD2">
      <w:pPr>
        <w:pStyle w:val="Textoindependiente"/>
        <w:rPr>
          <w:b/>
          <w:sz w:val="26"/>
        </w:rPr>
      </w:pPr>
    </w:p>
    <w:p w:rsidR="00F27DD2" w:rsidRDefault="00F27DD2">
      <w:pPr>
        <w:pStyle w:val="Textoindependiente"/>
        <w:spacing w:before="2"/>
        <w:rPr>
          <w:b/>
          <w:sz w:val="25"/>
        </w:rPr>
      </w:pPr>
    </w:p>
    <w:p w:rsidR="00F27DD2" w:rsidRDefault="00C749DC">
      <w:pPr>
        <w:pStyle w:val="Textoindependiente"/>
        <w:tabs>
          <w:tab w:val="left" w:pos="5144"/>
          <w:tab w:val="left" w:pos="6991"/>
        </w:tabs>
        <w:spacing w:line="360" w:lineRule="auto"/>
        <w:ind w:left="102" w:right="119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(DNI</w:t>
      </w:r>
      <w:r>
        <w:rPr>
          <w:spacing w:val="13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CE):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soy</w:t>
      </w:r>
      <w:r>
        <w:rPr>
          <w:spacing w:val="12"/>
        </w:rPr>
        <w:t xml:space="preserve"> </w:t>
      </w:r>
      <w:r>
        <w:t>colaborador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Unidad</w:t>
      </w:r>
    </w:p>
    <w:p w:rsidR="00F27DD2" w:rsidRDefault="00F27DD2">
      <w:pPr>
        <w:spacing w:line="360" w:lineRule="auto"/>
        <w:sectPr w:rsidR="00F27DD2">
          <w:headerReference w:type="default" r:id="rId7"/>
          <w:type w:val="continuous"/>
          <w:pgSz w:w="11910" w:h="16840"/>
          <w:pgMar w:top="1320" w:right="1580" w:bottom="280" w:left="1600" w:header="413" w:footer="720" w:gutter="0"/>
          <w:pgNumType w:start="1"/>
          <w:cols w:space="720"/>
        </w:sectPr>
      </w:pPr>
    </w:p>
    <w:p w:rsidR="00F27DD2" w:rsidRDefault="00C749DC">
      <w:pPr>
        <w:pStyle w:val="Textoindependiente"/>
        <w:tabs>
          <w:tab w:val="left" w:pos="4374"/>
          <w:tab w:val="left" w:pos="7800"/>
        </w:tabs>
        <w:spacing w:line="360" w:lineRule="auto"/>
        <w:ind w:left="102"/>
      </w:pPr>
      <w:r>
        <w:t>Orgánica</w:t>
      </w:r>
      <w:r>
        <w:rPr>
          <w:spacing w:val="49"/>
        </w:rPr>
        <w:t xml:space="preserve"> </w:t>
      </w:r>
      <w:r>
        <w:t>(Facultad/</w:t>
      </w:r>
      <w:r>
        <w:rPr>
          <w:spacing w:val="52"/>
        </w:rPr>
        <w:t xml:space="preserve"> </w:t>
      </w:r>
      <w:r>
        <w:t>Oficina</w:t>
      </w:r>
      <w:r>
        <w:rPr>
          <w:spacing w:val="48"/>
        </w:rPr>
        <w:t xml:space="preserve"> </w:t>
      </w:r>
      <w:r>
        <w:t>/</w:t>
      </w:r>
      <w:r>
        <w:rPr>
          <w:spacing w:val="49"/>
        </w:rPr>
        <w:t xml:space="preserve"> </w:t>
      </w:r>
      <w:proofErr w:type="gramStart"/>
      <w:r>
        <w:t>Departamento)_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responsabilidad: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-1"/>
        </w:rPr>
        <w:t xml:space="preserve"> </w:t>
      </w:r>
      <w:r>
        <w:t>a cumplir con</w:t>
      </w:r>
    </w:p>
    <w:p w:rsidR="00F27DD2" w:rsidRDefault="00C749DC">
      <w:pPr>
        <w:pStyle w:val="Textoindependiente"/>
        <w:ind w:left="75"/>
      </w:pPr>
      <w:r>
        <w:br w:type="column"/>
      </w:r>
      <w:r>
        <w:t>con</w:t>
      </w:r>
      <w:r>
        <w:rPr>
          <w:spacing w:val="109"/>
        </w:rPr>
        <w:t xml:space="preserve"> </w:t>
      </w:r>
      <w:r>
        <w:t>la</w:t>
      </w:r>
    </w:p>
    <w:p w:rsidR="00F27DD2" w:rsidRDefault="00F27DD2">
      <w:pPr>
        <w:sectPr w:rsidR="00F27DD2">
          <w:type w:val="continuous"/>
          <w:pgSz w:w="11910" w:h="16840"/>
          <w:pgMar w:top="1320" w:right="1580" w:bottom="280" w:left="1600" w:header="720" w:footer="720" w:gutter="0"/>
          <w:cols w:num="2" w:space="720" w:equalWidth="0">
            <w:col w:w="7801" w:space="40"/>
            <w:col w:w="889"/>
          </w:cols>
        </w:sectPr>
      </w:pPr>
    </w:p>
    <w:p w:rsidR="00F27DD2" w:rsidRDefault="00F27DD2">
      <w:pPr>
        <w:pStyle w:val="Textoindependiente"/>
        <w:rPr>
          <w:sz w:val="20"/>
        </w:rPr>
      </w:pPr>
    </w:p>
    <w:p w:rsidR="00F27DD2" w:rsidRDefault="00F27DD2">
      <w:pPr>
        <w:pStyle w:val="Textoindependiente"/>
        <w:spacing w:before="10"/>
        <w:rPr>
          <w:sz w:val="25"/>
        </w:rPr>
      </w:pPr>
    </w:p>
    <w:p w:rsidR="00F27DD2" w:rsidRDefault="00C749DC">
      <w:pPr>
        <w:pStyle w:val="Textoindependiente"/>
        <w:spacing w:before="90" w:line="360" w:lineRule="auto"/>
        <w:ind w:left="102" w:right="118"/>
        <w:jc w:val="both"/>
      </w:pPr>
      <w:r>
        <w:rPr>
          <w:b/>
        </w:rPr>
        <w:t xml:space="preserve">PRIMERO. – Contribuir al cumplimiento </w:t>
      </w:r>
      <w:r>
        <w:t>de las disposiciones establecidas en la Ley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>29733,</w:t>
      </w:r>
      <w:r>
        <w:rPr>
          <w:spacing w:val="-3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Personales,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Reglamento,</w:t>
      </w:r>
      <w:r>
        <w:rPr>
          <w:spacing w:val="-6"/>
        </w:rPr>
        <w:t xml:space="preserve"> </w:t>
      </w:r>
      <w:r>
        <w:t>aprobado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Decreto</w:t>
      </w:r>
      <w:r>
        <w:rPr>
          <w:spacing w:val="-57"/>
        </w:rPr>
        <w:t xml:space="preserve"> </w:t>
      </w:r>
      <w:r>
        <w:t>Supremo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t xml:space="preserve"> 003-2013-JUS,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 normas complementarias.</w:t>
      </w:r>
    </w:p>
    <w:p w:rsidR="00F27DD2" w:rsidRDefault="00F27DD2">
      <w:pPr>
        <w:pStyle w:val="Textoindependiente"/>
        <w:rPr>
          <w:sz w:val="26"/>
        </w:rPr>
      </w:pPr>
    </w:p>
    <w:p w:rsidR="00F27DD2" w:rsidRDefault="00F27DD2">
      <w:pPr>
        <w:pStyle w:val="Textoindependiente"/>
        <w:spacing w:before="9"/>
        <w:rPr>
          <w:sz w:val="37"/>
        </w:rPr>
      </w:pPr>
    </w:p>
    <w:p w:rsidR="00F27DD2" w:rsidRDefault="00C749DC">
      <w:pPr>
        <w:pStyle w:val="Ttulo1"/>
        <w:spacing w:before="0"/>
        <w:jc w:val="both"/>
      </w:pPr>
      <w:r>
        <w:t>SEGUNDO.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Respetar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 Normativo:</w:t>
      </w:r>
    </w:p>
    <w:p w:rsidR="00F27DD2" w:rsidRDefault="00F27DD2">
      <w:pPr>
        <w:pStyle w:val="Textoindependiente"/>
        <w:spacing w:before="10"/>
        <w:rPr>
          <w:b/>
          <w:sz w:val="25"/>
        </w:rPr>
      </w:pPr>
    </w:p>
    <w:p w:rsidR="00F27DD2" w:rsidRDefault="00C749DC">
      <w:pPr>
        <w:pStyle w:val="Textoindependiente"/>
        <w:ind w:left="821"/>
      </w:pPr>
      <w:r>
        <w:t>Las</w:t>
      </w:r>
      <w:r>
        <w:rPr>
          <w:spacing w:val="-2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41"/>
        <w:ind w:hanging="361"/>
        <w:rPr>
          <w:sz w:val="24"/>
        </w:rPr>
      </w:pPr>
      <w:r>
        <w:rPr>
          <w:sz w:val="24"/>
        </w:rPr>
        <w:t>Constitución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Perú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1993</w:t>
      </w: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38"/>
        <w:ind w:hanging="361"/>
        <w:rPr>
          <w:sz w:val="24"/>
        </w:rPr>
      </w:pP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29733,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 de Datos Personales</w:t>
      </w: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36" w:line="350" w:lineRule="auto"/>
        <w:ind w:right="121"/>
        <w:rPr>
          <w:sz w:val="24"/>
        </w:rPr>
      </w:pPr>
      <w:r>
        <w:rPr>
          <w:sz w:val="24"/>
        </w:rPr>
        <w:t>Decreto</w:t>
      </w:r>
      <w:r>
        <w:rPr>
          <w:spacing w:val="35"/>
          <w:sz w:val="24"/>
        </w:rPr>
        <w:t xml:space="preserve"> </w:t>
      </w:r>
      <w:r>
        <w:rPr>
          <w:sz w:val="24"/>
        </w:rPr>
        <w:t>Supremo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003-2013-JUS,</w:t>
      </w:r>
      <w:r>
        <w:rPr>
          <w:spacing w:val="35"/>
          <w:sz w:val="24"/>
        </w:rPr>
        <w:t xml:space="preserve"> </w:t>
      </w:r>
      <w:r>
        <w:rPr>
          <w:sz w:val="24"/>
        </w:rPr>
        <w:t>por</w:t>
      </w:r>
      <w:r>
        <w:rPr>
          <w:spacing w:val="34"/>
          <w:sz w:val="24"/>
        </w:rPr>
        <w:t xml:space="preserve"> </w:t>
      </w:r>
      <w:r>
        <w:rPr>
          <w:sz w:val="24"/>
        </w:rPr>
        <w:t>medio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cual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aprueba</w:t>
      </w:r>
      <w:r>
        <w:rPr>
          <w:spacing w:val="33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29733,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-2"/>
          <w:sz w:val="24"/>
        </w:rPr>
        <w:t xml:space="preserve"> </w:t>
      </w:r>
      <w:r>
        <w:rPr>
          <w:sz w:val="24"/>
        </w:rPr>
        <w:t>Datos Personales.</w:t>
      </w:r>
    </w:p>
    <w:p w:rsidR="00F27DD2" w:rsidRDefault="00F27DD2">
      <w:pPr>
        <w:pStyle w:val="Textoindependiente"/>
        <w:rPr>
          <w:sz w:val="26"/>
        </w:rPr>
      </w:pPr>
    </w:p>
    <w:p w:rsidR="00F27DD2" w:rsidRDefault="00F27DD2">
      <w:pPr>
        <w:pStyle w:val="Textoindependiente"/>
        <w:rPr>
          <w:sz w:val="25"/>
        </w:rPr>
      </w:pPr>
    </w:p>
    <w:p w:rsidR="00F27DD2" w:rsidRDefault="00C749DC">
      <w:pPr>
        <w:spacing w:line="360" w:lineRule="auto"/>
        <w:ind w:left="102" w:right="116"/>
        <w:jc w:val="both"/>
        <w:rPr>
          <w:sz w:val="24"/>
        </w:rPr>
      </w:pPr>
      <w:r>
        <w:rPr>
          <w:b/>
          <w:sz w:val="24"/>
        </w:rPr>
        <w:t>TERCERO.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Respetar el Compromiso de la Universidad Ricardo Palma,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domicilio en Av. Benavides 5440, distrito de Santiago de Surco, declara ser la titular del</w:t>
      </w:r>
      <w:r>
        <w:rPr>
          <w:spacing w:val="-57"/>
          <w:sz w:val="24"/>
        </w:rPr>
        <w:t xml:space="preserve"> </w:t>
      </w:r>
      <w:r>
        <w:rPr>
          <w:sz w:val="24"/>
        </w:rPr>
        <w:t>Banco de Datos Personales e informa que los destinatarios de los datos personales serán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unidades</w:t>
      </w:r>
      <w:r>
        <w:rPr>
          <w:spacing w:val="-15"/>
          <w:sz w:val="24"/>
        </w:rPr>
        <w:t xml:space="preserve"> </w:t>
      </w:r>
      <w:r>
        <w:rPr>
          <w:sz w:val="24"/>
        </w:rPr>
        <w:t>acad</w:t>
      </w:r>
      <w:r>
        <w:rPr>
          <w:sz w:val="24"/>
        </w:rPr>
        <w:t>émica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Universidad,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cuales</w:t>
      </w:r>
      <w:r>
        <w:rPr>
          <w:spacing w:val="-12"/>
          <w:sz w:val="24"/>
        </w:rPr>
        <w:t xml:space="preserve"> </w:t>
      </w:r>
      <w:r>
        <w:rPr>
          <w:sz w:val="24"/>
        </w:rPr>
        <w:t>conservará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datos</w:t>
      </w:r>
      <w:r>
        <w:rPr>
          <w:spacing w:val="-58"/>
          <w:sz w:val="24"/>
        </w:rPr>
        <w:t xml:space="preserve"> </w:t>
      </w:r>
      <w:r>
        <w:rPr>
          <w:sz w:val="24"/>
        </w:rPr>
        <w:t>personales permanentemente o hasta que sean modificados dependiendo de la naturaleza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los mismos; estos datos se utilizarán para </w:t>
      </w:r>
      <w:r>
        <w:rPr>
          <w:b/>
          <w:i/>
          <w:sz w:val="24"/>
        </w:rPr>
        <w:t xml:space="preserve">contactarse </w:t>
      </w:r>
      <w:r>
        <w:rPr>
          <w:sz w:val="24"/>
        </w:rPr>
        <w:t xml:space="preserve">y </w:t>
      </w:r>
      <w:r>
        <w:rPr>
          <w:b/>
          <w:i/>
          <w:sz w:val="24"/>
        </w:rPr>
        <w:t>enviar información 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ofertas educ</w:t>
      </w:r>
      <w:r>
        <w:rPr>
          <w:b/>
          <w:i/>
          <w:sz w:val="24"/>
        </w:rPr>
        <w:t>ativas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seguimiento de los procesos académicos</w:t>
      </w:r>
      <w:r>
        <w:rPr>
          <w:i/>
          <w:sz w:val="24"/>
        </w:rPr>
        <w:t xml:space="preserve">, </w:t>
      </w:r>
      <w:r>
        <w:rPr>
          <w:sz w:val="24"/>
        </w:rPr>
        <w:t xml:space="preserve">para </w:t>
      </w:r>
      <w:r>
        <w:rPr>
          <w:b/>
          <w:i/>
          <w:sz w:val="24"/>
        </w:rPr>
        <w:t>envío de publicidad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mediante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cualquier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medio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soporte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fines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estadísticos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cumplimiento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prestación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servicios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cubrir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interesados.</w:t>
      </w:r>
      <w:r>
        <w:rPr>
          <w:spacing w:val="-6"/>
          <w:sz w:val="24"/>
        </w:rPr>
        <w:t xml:space="preserve"> </w:t>
      </w:r>
      <w:r>
        <w:rPr>
          <w:sz w:val="24"/>
        </w:rPr>
        <w:t>Asimismo,</w:t>
      </w:r>
      <w:r>
        <w:rPr>
          <w:spacing w:val="-8"/>
          <w:sz w:val="24"/>
        </w:rPr>
        <w:t xml:space="preserve"> </w:t>
      </w:r>
      <w:r>
        <w:rPr>
          <w:sz w:val="24"/>
        </w:rPr>
        <w:t>estos</w:t>
      </w:r>
      <w:r>
        <w:rPr>
          <w:spacing w:val="-58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mantendrán</w:t>
      </w:r>
      <w:r>
        <w:rPr>
          <w:spacing w:val="-1"/>
          <w:sz w:val="24"/>
        </w:rPr>
        <w:t xml:space="preserve"> </w:t>
      </w:r>
      <w:r>
        <w:rPr>
          <w:sz w:val="24"/>
        </w:rPr>
        <w:t>mientras</w:t>
      </w:r>
      <w:r>
        <w:rPr>
          <w:spacing w:val="-2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útiles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pueda</w:t>
      </w:r>
      <w:r>
        <w:rPr>
          <w:spacing w:val="-3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ofrecer</w:t>
      </w:r>
      <w:r>
        <w:rPr>
          <w:spacing w:val="-57"/>
          <w:sz w:val="24"/>
        </w:rPr>
        <w:t xml:space="preserve"> </w:t>
      </w:r>
      <w:r>
        <w:rPr>
          <w:sz w:val="24"/>
        </w:rPr>
        <w:t>servicios.</w:t>
      </w:r>
    </w:p>
    <w:p w:rsidR="00F27DD2" w:rsidRDefault="00F27DD2">
      <w:pPr>
        <w:spacing w:line="360" w:lineRule="auto"/>
        <w:jc w:val="both"/>
        <w:rPr>
          <w:sz w:val="24"/>
        </w:rPr>
        <w:sectPr w:rsidR="00F27DD2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F27DD2" w:rsidRDefault="00C749DC">
      <w:pPr>
        <w:pStyle w:val="Ttulo1"/>
      </w:pPr>
      <w:r>
        <w:lastRenderedPageBreak/>
        <w:pict>
          <v:rect id="_x0000_s1026" style="position:absolute;left:0;text-align:left;margin-left:326.85pt;margin-top:403.5pt;width:230.95pt;height:1.45pt;z-index:15728640;mso-position-horizontal-relative:page;mso-position-vertical-relative:page" fillcolor="black" stroked="f">
            <w10:wrap anchorx="page" anchory="page"/>
          </v:rect>
        </w:pict>
      </w:r>
      <w:r>
        <w:t>CUARTO.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prohibiciones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continuación:</w:t>
      </w:r>
    </w:p>
    <w:p w:rsidR="00F27DD2" w:rsidRDefault="00F27DD2">
      <w:pPr>
        <w:pStyle w:val="Textoindependiente"/>
        <w:rPr>
          <w:b/>
          <w:sz w:val="26"/>
        </w:rPr>
      </w:pPr>
    </w:p>
    <w:p w:rsidR="00F27DD2" w:rsidRDefault="00C749DC">
      <w:pPr>
        <w:pStyle w:val="Textoindependiente"/>
        <w:spacing w:before="1"/>
        <w:ind w:left="821"/>
      </w:pPr>
      <w:r>
        <w:t>Los</w:t>
      </w:r>
      <w:r>
        <w:rPr>
          <w:spacing w:val="-1"/>
        </w:rPr>
        <w:t xml:space="preserve"> </w:t>
      </w:r>
      <w:r>
        <w:t>colaboradores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Universidad</w:t>
      </w:r>
      <w:r>
        <w:rPr>
          <w:spacing w:val="-1"/>
        </w:rPr>
        <w:t xml:space="preserve"> </w:t>
      </w:r>
      <w:r>
        <w:t>Ricardo</w:t>
      </w:r>
      <w:r>
        <w:rPr>
          <w:spacing w:val="-1"/>
        </w:rPr>
        <w:t xml:space="preserve"> </w:t>
      </w:r>
      <w:r>
        <w:t>Palma</w:t>
      </w:r>
      <w:r>
        <w:rPr>
          <w:spacing w:val="-1"/>
        </w:rPr>
        <w:t xml:space="preserve"> </w:t>
      </w:r>
      <w:r>
        <w:t>no deberán:</w:t>
      </w:r>
    </w:p>
    <w:p w:rsidR="00F27DD2" w:rsidRDefault="00F27DD2">
      <w:pPr>
        <w:pStyle w:val="Textoindependiente"/>
        <w:rPr>
          <w:sz w:val="26"/>
        </w:rPr>
      </w:pPr>
    </w:p>
    <w:p w:rsidR="00F27DD2" w:rsidRDefault="00F27DD2">
      <w:pPr>
        <w:pStyle w:val="Textoindependiente"/>
        <w:spacing w:before="1"/>
        <w:rPr>
          <w:sz w:val="22"/>
        </w:rPr>
      </w:pP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line="348" w:lineRule="auto"/>
        <w:ind w:right="120"/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datos</w:t>
      </w:r>
      <w:r>
        <w:rPr>
          <w:spacing w:val="13"/>
          <w:sz w:val="24"/>
        </w:rPr>
        <w:t xml:space="preserve"> </w:t>
      </w:r>
      <w:r>
        <w:rPr>
          <w:sz w:val="24"/>
        </w:rPr>
        <w:t>personales</w:t>
      </w:r>
      <w:r>
        <w:rPr>
          <w:spacing w:val="12"/>
          <w:sz w:val="24"/>
        </w:rPr>
        <w:t xml:space="preserve"> </w:t>
      </w:r>
      <w:r>
        <w:rPr>
          <w:sz w:val="24"/>
        </w:rPr>
        <w:t>obtenidos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finalidad</w:t>
      </w:r>
      <w:r>
        <w:rPr>
          <w:spacing w:val="13"/>
          <w:sz w:val="24"/>
        </w:rPr>
        <w:t xml:space="preserve"> </w:t>
      </w:r>
      <w:r>
        <w:rPr>
          <w:sz w:val="24"/>
        </w:rPr>
        <w:t>distinta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cual fueron recabados.</w:t>
      </w: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8"/>
        <w:ind w:hanging="361"/>
        <w:rPr>
          <w:sz w:val="24"/>
        </w:rPr>
      </w:pPr>
      <w:r>
        <w:rPr>
          <w:sz w:val="24"/>
        </w:rPr>
        <w:t>Usar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para beneficio propio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terceros.</w:t>
      </w: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35" w:line="350" w:lineRule="auto"/>
        <w:ind w:right="124"/>
        <w:rPr>
          <w:sz w:val="24"/>
        </w:rPr>
      </w:pPr>
      <w:r>
        <w:rPr>
          <w:sz w:val="24"/>
        </w:rPr>
        <w:t>Tratar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datos</w:t>
      </w:r>
      <w:r>
        <w:rPr>
          <w:spacing w:val="45"/>
          <w:sz w:val="24"/>
        </w:rPr>
        <w:t xml:space="preserve"> </w:t>
      </w:r>
      <w:r>
        <w:rPr>
          <w:sz w:val="24"/>
        </w:rPr>
        <w:t>personales</w:t>
      </w:r>
      <w:r>
        <w:rPr>
          <w:spacing w:val="45"/>
          <w:sz w:val="24"/>
        </w:rPr>
        <w:t xml:space="preserve"> </w:t>
      </w:r>
      <w:r>
        <w:rPr>
          <w:sz w:val="24"/>
        </w:rPr>
        <w:t>sin</w:t>
      </w:r>
      <w:r>
        <w:rPr>
          <w:spacing w:val="45"/>
          <w:sz w:val="24"/>
        </w:rPr>
        <w:t xml:space="preserve"> </w:t>
      </w:r>
      <w:r>
        <w:rPr>
          <w:sz w:val="24"/>
        </w:rPr>
        <w:t>respetar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principios</w:t>
      </w:r>
      <w:r>
        <w:rPr>
          <w:spacing w:val="45"/>
          <w:sz w:val="24"/>
        </w:rPr>
        <w:t xml:space="preserve"> </w:t>
      </w:r>
      <w:r>
        <w:rPr>
          <w:sz w:val="24"/>
        </w:rPr>
        <w:t>señalados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6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numeral</w:t>
      </w:r>
      <w:r>
        <w:rPr>
          <w:spacing w:val="-1"/>
          <w:sz w:val="24"/>
        </w:rPr>
        <w:t xml:space="preserve"> </w:t>
      </w:r>
      <w:r>
        <w:rPr>
          <w:sz w:val="24"/>
        </w:rPr>
        <w:t>3 del presente documento.</w:t>
      </w:r>
    </w:p>
    <w:p w:rsidR="00F27DD2" w:rsidRDefault="00C749DC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6"/>
        <w:ind w:hanging="361"/>
        <w:rPr>
          <w:sz w:val="24"/>
        </w:rPr>
      </w:pPr>
      <w:r>
        <w:rPr>
          <w:sz w:val="24"/>
        </w:rPr>
        <w:t>Incumplir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deber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confidencialidad.</w:t>
      </w:r>
    </w:p>
    <w:p w:rsidR="00F27DD2" w:rsidRDefault="00F27DD2">
      <w:pPr>
        <w:pStyle w:val="Textoindependiente"/>
        <w:rPr>
          <w:sz w:val="28"/>
        </w:rPr>
      </w:pPr>
    </w:p>
    <w:p w:rsidR="00F27DD2" w:rsidRDefault="00F27DD2">
      <w:pPr>
        <w:pStyle w:val="Textoindependiente"/>
        <w:rPr>
          <w:sz w:val="28"/>
        </w:rPr>
      </w:pPr>
    </w:p>
    <w:p w:rsidR="00F27DD2" w:rsidRDefault="00C749DC">
      <w:pPr>
        <w:pStyle w:val="Textoindependiente"/>
        <w:spacing w:before="224" w:line="360" w:lineRule="auto"/>
        <w:ind w:left="102" w:right="118"/>
      </w:pPr>
      <w:r>
        <w:t>En</w:t>
      </w:r>
      <w:r>
        <w:rPr>
          <w:spacing w:val="10"/>
        </w:rPr>
        <w:t xml:space="preserve"> </w:t>
      </w:r>
      <w:r>
        <w:t>señal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conformidad,</w:t>
      </w:r>
      <w:r>
        <w:rPr>
          <w:spacing w:val="10"/>
        </w:rPr>
        <w:t xml:space="preserve"> </w:t>
      </w:r>
      <w:r>
        <w:t>firmo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compromiso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buen</w:t>
      </w:r>
      <w:r>
        <w:rPr>
          <w:spacing w:val="10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 de</w:t>
      </w:r>
      <w:r>
        <w:rPr>
          <w:spacing w:val="-1"/>
        </w:rPr>
        <w:t xml:space="preserve"> </w:t>
      </w:r>
      <w:r>
        <w:t>la base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 de</w:t>
      </w:r>
      <w:r>
        <w:rPr>
          <w:spacing w:val="1"/>
        </w:rPr>
        <w:t xml:space="preserve"> </w:t>
      </w:r>
      <w:r>
        <w:t>estudiantes, docentes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 docentes.</w:t>
      </w:r>
    </w:p>
    <w:p w:rsidR="00F27DD2" w:rsidRDefault="00C749DC">
      <w:pPr>
        <w:pStyle w:val="Textoindependiente"/>
        <w:tabs>
          <w:tab w:val="left" w:pos="636"/>
          <w:tab w:val="left" w:pos="2662"/>
          <w:tab w:val="left" w:pos="3739"/>
        </w:tabs>
        <w:spacing w:before="161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.</w:t>
      </w:r>
    </w:p>
    <w:p w:rsidR="00F27DD2" w:rsidRDefault="00F27DD2">
      <w:pPr>
        <w:pStyle w:val="Textoindependiente"/>
        <w:rPr>
          <w:sz w:val="20"/>
        </w:rPr>
      </w:pPr>
    </w:p>
    <w:p w:rsidR="00F27DD2" w:rsidRDefault="00F27DD2">
      <w:pPr>
        <w:pStyle w:val="Textoindependiente"/>
        <w:rPr>
          <w:sz w:val="20"/>
        </w:rPr>
      </w:pPr>
    </w:p>
    <w:p w:rsidR="00F27DD2" w:rsidRDefault="00F27DD2">
      <w:pPr>
        <w:pStyle w:val="Textoindependiente"/>
        <w:spacing w:before="5"/>
        <w:rPr>
          <w:sz w:val="29"/>
        </w:rPr>
      </w:pPr>
    </w:p>
    <w:p w:rsidR="00F27DD2" w:rsidRDefault="00C749DC">
      <w:pPr>
        <w:spacing w:before="92" w:line="410" w:lineRule="auto"/>
        <w:ind w:left="4965" w:right="1217" w:firstLine="2016"/>
      </w:pPr>
      <w:r>
        <w:t>Firma</w:t>
      </w:r>
      <w:r>
        <w:rPr>
          <w:spacing w:val="-52"/>
        </w:rPr>
        <w:t xml:space="preserve"> </w:t>
      </w:r>
      <w:r>
        <w:t>Nombres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Apellidos:</w:t>
      </w:r>
      <w:r>
        <w:rPr>
          <w:spacing w:val="1"/>
        </w:rPr>
        <w:t xml:space="preserve"> </w:t>
      </w:r>
      <w:r>
        <w:t>Cargo:</w:t>
      </w:r>
    </w:p>
    <w:p w:rsidR="00D8330D" w:rsidRDefault="00D8330D">
      <w:pPr>
        <w:spacing w:before="92" w:line="410" w:lineRule="auto"/>
        <w:ind w:left="4965" w:right="1217" w:firstLine="2016"/>
      </w:pPr>
    </w:p>
    <w:p w:rsidR="00D8330D" w:rsidRPr="00D8330D" w:rsidRDefault="00D8330D" w:rsidP="00D8330D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ind w:left="113"/>
        <w:jc w:val="both"/>
        <w:rPr>
          <w:color w:val="262626" w:themeColor="text1" w:themeTint="D9"/>
          <w:sz w:val="20"/>
          <w:szCs w:val="20"/>
        </w:rPr>
      </w:pPr>
      <w:r w:rsidRPr="00D8330D">
        <w:rPr>
          <w:i/>
          <w:color w:val="262626" w:themeColor="text1" w:themeTint="D9"/>
          <w:sz w:val="20"/>
          <w:szCs w:val="20"/>
        </w:rPr>
        <w:t xml:space="preserve">La Universidad en cumplimiento de la Ley de Protección de Datos Personales </w:t>
      </w:r>
      <w:proofErr w:type="spellStart"/>
      <w:r w:rsidRPr="00D8330D">
        <w:rPr>
          <w:i/>
          <w:color w:val="262626" w:themeColor="text1" w:themeTint="D9"/>
          <w:sz w:val="20"/>
          <w:szCs w:val="20"/>
        </w:rPr>
        <w:t>N°</w:t>
      </w:r>
      <w:proofErr w:type="spellEnd"/>
      <w:r w:rsidRPr="00D8330D">
        <w:rPr>
          <w:i/>
          <w:color w:val="262626" w:themeColor="text1" w:themeTint="D9"/>
          <w:sz w:val="20"/>
          <w:szCs w:val="20"/>
        </w:rPr>
        <w:t xml:space="preserve"> 29733 no realiza la transferencia de datos personales sin autorización expresa de su titular</w:t>
      </w:r>
      <w:r w:rsidRPr="00D8330D">
        <w:rPr>
          <w:color w:val="262626" w:themeColor="text1" w:themeTint="D9"/>
          <w:sz w:val="20"/>
          <w:szCs w:val="20"/>
        </w:rPr>
        <w:t xml:space="preserve"> (</w:t>
      </w:r>
      <w:r w:rsidRPr="00D8330D">
        <w:rPr>
          <w:color w:val="0D0D0D" w:themeColor="text1" w:themeTint="F2"/>
          <w:sz w:val="20"/>
          <w:szCs w:val="20"/>
        </w:rPr>
        <w:t>Ver Detalle</w:t>
      </w:r>
      <w:r w:rsidRPr="00D8330D">
        <w:rPr>
          <w:color w:val="262626" w:themeColor="text1" w:themeTint="D9"/>
          <w:sz w:val="20"/>
          <w:szCs w:val="20"/>
        </w:rPr>
        <w:t>)</w:t>
      </w:r>
    </w:p>
    <w:p w:rsidR="00D8330D" w:rsidRDefault="00D8330D" w:rsidP="00D8330D">
      <w:pPr>
        <w:spacing w:before="92" w:line="410" w:lineRule="auto"/>
        <w:ind w:right="1217"/>
      </w:pPr>
      <w:bookmarkStart w:id="0" w:name="_GoBack"/>
      <w:bookmarkEnd w:id="0"/>
    </w:p>
    <w:sectPr w:rsidR="00D8330D">
      <w:pgSz w:w="11910" w:h="16840"/>
      <w:pgMar w:top="1320" w:right="1580" w:bottom="280" w:left="1600" w:header="4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DC" w:rsidRDefault="00C749DC">
      <w:r>
        <w:separator/>
      </w:r>
    </w:p>
  </w:endnote>
  <w:endnote w:type="continuationSeparator" w:id="0">
    <w:p w:rsidR="00C749DC" w:rsidRDefault="00C7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DC" w:rsidRDefault="00C749DC">
      <w:r>
        <w:separator/>
      </w:r>
    </w:p>
  </w:footnote>
  <w:footnote w:type="continuationSeparator" w:id="0">
    <w:p w:rsidR="00C749DC" w:rsidRDefault="00C7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DD2" w:rsidRDefault="00C749D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1191894</wp:posOffset>
          </wp:positionH>
          <wp:positionV relativeFrom="page">
            <wp:posOffset>262254</wp:posOffset>
          </wp:positionV>
          <wp:extent cx="1481836" cy="4845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1836" cy="4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EF8"/>
    <w:multiLevelType w:val="hybridMultilevel"/>
    <w:tmpl w:val="FB406CD8"/>
    <w:lvl w:ilvl="0" w:tplc="F4BECB6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87AF266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2" w:tplc="DE60BB3A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3" w:tplc="0E82E36C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4" w:tplc="55700CA0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5" w:tplc="AED49878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 w:tplc="DB32BF5A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5DA4BA0E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5246B180">
      <w:numFmt w:val="bullet"/>
      <w:lvlText w:val="•"/>
      <w:lvlJc w:val="left"/>
      <w:pPr>
        <w:ind w:left="72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DD2"/>
    <w:rsid w:val="00C749DC"/>
    <w:rsid w:val="00D8330D"/>
    <w:rsid w:val="00F2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2CA47F6"/>
  <w15:docId w15:val="{10A5080C-CE3E-46C9-ABE9-5340E85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0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5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Effer Apaza Tarqui</dc:creator>
  <cp:lastModifiedBy>Kevin Stefano Cabrera Gama</cp:lastModifiedBy>
  <cp:revision>2</cp:revision>
  <dcterms:created xsi:type="dcterms:W3CDTF">2024-09-24T19:46:00Z</dcterms:created>
  <dcterms:modified xsi:type="dcterms:W3CDTF">2024-09-24T19:48:00Z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